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06B6" w14:textId="77777777" w:rsidR="00D022A3" w:rsidRPr="00D541E5" w:rsidRDefault="00D022A3" w:rsidP="00D022A3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4"/>
          <w:szCs w:val="4"/>
          <w:lang w:val="en-GB"/>
          <w14:ligatures w14:val="none"/>
        </w:rPr>
      </w:pPr>
    </w:p>
    <w:p w14:paraId="07224B43" w14:textId="77777777" w:rsidR="00D022A3" w:rsidRPr="00D541E5" w:rsidRDefault="00D022A3" w:rsidP="00D022A3">
      <w:pPr>
        <w:spacing w:after="0" w:line="240" w:lineRule="auto"/>
        <w:ind w:right="-2835"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                                 </w:t>
      </w:r>
    </w:p>
    <w:p w14:paraId="49AE0655" w14:textId="77777777" w:rsidR="00D022A3" w:rsidRPr="00D541E5" w:rsidRDefault="00D022A3" w:rsidP="00D022A3">
      <w:pPr>
        <w:spacing w:after="0" w:line="240" w:lineRule="auto"/>
        <w:ind w:right="-99" w:firstLine="720"/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  </w:t>
      </w:r>
      <w:r w:rsidRPr="00D541E5">
        <w:rPr>
          <w:rFonts w:ascii="Times New Roman" w:eastAsia="Times New Roman" w:hAnsi="Times New Roman" w:cs="Times New Roman"/>
          <w:noProof/>
          <w:kern w:val="0"/>
          <w:sz w:val="24"/>
          <w:szCs w:val="24"/>
          <w:lang w:val="en-GB"/>
          <w14:ligatures w14:val="none"/>
        </w:rPr>
        <w:drawing>
          <wp:inline distT="0" distB="0" distL="0" distR="0" wp14:anchorId="1FFD32AC" wp14:editId="4F8DAF93">
            <wp:extent cx="3042285" cy="865505"/>
            <wp:effectExtent l="0" t="0" r="5715" b="0"/>
            <wp:docPr id="1" name="Paveikslėlis 1" descr="Paveikslėlis, kuriame yra Šriftas, logotipas, tekstas, Elektrinė mėlyna spalva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veikslėlis 1" descr="Paveikslėlis, kuriame yra Šriftas, logotipas, tekstas, Elektrinė mėlyna spalva&#10;&#10;Automatiškai sugeneruotas aprašym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:lang w:val="en-GB"/>
          <w14:ligatures w14:val="none"/>
        </w:rPr>
        <w:t xml:space="preserve">                         </w:t>
      </w:r>
    </w:p>
    <w:p w14:paraId="3435BF2D" w14:textId="77777777" w:rsidR="00D022A3" w:rsidRPr="00D541E5" w:rsidRDefault="00D022A3" w:rsidP="00D022A3">
      <w:pPr>
        <w:spacing w:after="0" w:line="240" w:lineRule="auto"/>
        <w:ind w:right="-99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/>
          <w14:ligatures w14:val="none"/>
        </w:rPr>
        <w:t>LIETUVOS NACIONALINĖ VEŽĖJŲ AUTOMOBILIAIS ASOCIACIJOS „LINAVA”</w:t>
      </w:r>
    </w:p>
    <w:p w14:paraId="0CF3E217" w14:textId="5F1FA946" w:rsidR="00D022A3" w:rsidRPr="00D541E5" w:rsidRDefault="00D022A3" w:rsidP="00D022A3">
      <w:pPr>
        <w:spacing w:after="0" w:line="240" w:lineRule="auto"/>
        <w:ind w:right="-9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>8 PAKARTOTINIS</w:t>
      </w: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de-DE"/>
          <w14:ligatures w14:val="none"/>
        </w:rPr>
        <w:t xml:space="preserve"> KONGRESAS</w:t>
      </w:r>
    </w:p>
    <w:p w14:paraId="03353D70" w14:textId="77777777" w:rsidR="00D022A3" w:rsidRPr="00D541E5" w:rsidRDefault="00D022A3" w:rsidP="00D022A3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2C82A431" w14:textId="77777777" w:rsidR="00D022A3" w:rsidRPr="00D541E5" w:rsidRDefault="00D022A3" w:rsidP="00D022A3">
      <w:pPr>
        <w:spacing w:after="0" w:line="240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NUTARIMAS</w:t>
      </w:r>
    </w:p>
    <w:p w14:paraId="2AE1AF9D" w14:textId="774721C5" w:rsidR="00D022A3" w:rsidRPr="00D541E5" w:rsidRDefault="00D022A3" w:rsidP="00D022A3">
      <w:pPr>
        <w:spacing w:after="0" w:line="240" w:lineRule="auto"/>
        <w:ind w:left="113" w:right="340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DĖL ASOCIACIJ</w:t>
      </w:r>
      <w:r w:rsidR="00BE3067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AI</w:t>
      </w: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 „LINAVA“  </w:t>
      </w:r>
      <w:r w:rsidR="00BE3067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PRIKAUSANČIO </w:t>
      </w: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NEKILNOJAMO TURTO </w:t>
      </w:r>
      <w:r w:rsidR="00BE3067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(BUTO) </w:t>
      </w: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 xml:space="preserve">PARDAVIMO </w:t>
      </w:r>
      <w:r w:rsidRPr="00D541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</w:p>
    <w:p w14:paraId="2F1AF347" w14:textId="77777777" w:rsidR="00D022A3" w:rsidRDefault="00D022A3" w:rsidP="00D022A3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</w:pPr>
    </w:p>
    <w:p w14:paraId="37F3AB15" w14:textId="2AE49D92" w:rsidR="00D022A3" w:rsidRPr="00D541E5" w:rsidRDefault="00D022A3" w:rsidP="00D022A3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202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5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m.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lapkričio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12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d. Nr.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8</w:t>
      </w:r>
      <w:r w:rsidRPr="00D541E5">
        <w:rPr>
          <w:rFonts w:ascii="Times New Roman" w:eastAsia="Times New Roman" w:hAnsi="Times New Roman" w:cs="Times New Roman"/>
          <w:b/>
          <w:iCs/>
          <w:kern w:val="0"/>
          <w:sz w:val="24"/>
          <w:szCs w:val="24"/>
          <w14:ligatures w14:val="none"/>
        </w:rPr>
        <w:t>-</w:t>
      </w:r>
    </w:p>
    <w:p w14:paraId="19F718A0" w14:textId="77777777" w:rsidR="00D022A3" w:rsidRPr="00D541E5" w:rsidRDefault="00D022A3" w:rsidP="00D022A3">
      <w:pPr>
        <w:spacing w:after="0" w:line="276" w:lineRule="auto"/>
        <w:ind w:right="99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14:ligatures w14:val="none"/>
        </w:rPr>
        <w:t>Vilnius</w:t>
      </w:r>
    </w:p>
    <w:p w14:paraId="37787D5B" w14:textId="77777777" w:rsidR="00D022A3" w:rsidRPr="00D541E5" w:rsidRDefault="00D022A3" w:rsidP="00D022A3">
      <w:pPr>
        <w:spacing w:after="0" w:line="276" w:lineRule="auto"/>
        <w:ind w:right="424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246DCD9F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</w:p>
    <w:p w14:paraId="23762421" w14:textId="27CB7C61" w:rsidR="00D022A3" w:rsidRDefault="00D022A3" w:rsidP="00D022A3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         Lietuvos nacionalinės vežėjų automobiliais asociacijos „Linava“ (toliau – Asociacija) 4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8 pakartotinis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 kongresas, vadovaudamasis Asociacijos įstatų 7.2.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10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papunkčiu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kuriame, kongreso kompetencijai priskiriama </w:t>
      </w:r>
      <w:r w:rsidRPr="00605BB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„</w:t>
      </w:r>
      <w:r w:rsidRPr="00605BB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priimti nutarimus dėl asociacijos nekilnojamojo turto pardavimo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“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D541E5"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nutaria</w:t>
      </w: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0654D7E4" w14:textId="77777777" w:rsidR="00D022A3" w:rsidRPr="00D541E5" w:rsidRDefault="00D022A3" w:rsidP="00D022A3">
      <w:pPr>
        <w:spacing w:after="0" w:line="360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FEAE764" w14:textId="7F9D4F21" w:rsidR="00D022A3" w:rsidRPr="00BE3067" w:rsidRDefault="00D022A3" w:rsidP="00D022A3">
      <w:pPr>
        <w:pStyle w:val="Sraopastraipa"/>
        <w:spacing w:after="0" w:line="360" w:lineRule="auto"/>
        <w:ind w:left="1073" w:right="397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BE306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Leisti parduoti Asociacijai nuosavybės teise priklausantį nekilnojamąjį turtą- butą (unikalus Nr. </w:t>
      </w:r>
      <w:r w:rsidR="00702EF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1097-5014-6017:</w:t>
      </w:r>
      <w:r w:rsidR="00EB06A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0052</w:t>
      </w:r>
      <w:r w:rsidRPr="00BE306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) </w:t>
      </w:r>
      <w:r w:rsidR="00BE3067" w:rsidRPr="00BE306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esantį Vaitkaus g., Vilniuje.</w:t>
      </w:r>
    </w:p>
    <w:p w14:paraId="52D60552" w14:textId="77777777" w:rsidR="00D022A3" w:rsidRPr="00D541E5" w:rsidRDefault="00D022A3" w:rsidP="00D022A3">
      <w:pPr>
        <w:spacing w:after="0" w:line="276" w:lineRule="auto"/>
        <w:ind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797099B" w14:textId="77777777" w:rsidR="00D022A3" w:rsidRPr="00D541E5" w:rsidRDefault="00D022A3" w:rsidP="00D022A3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85871F2" w14:textId="77777777" w:rsidR="00D022A3" w:rsidRPr="00D541E5" w:rsidRDefault="00D022A3" w:rsidP="00D022A3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4184DD1" w14:textId="77777777" w:rsidR="00D022A3" w:rsidRPr="00D541E5" w:rsidRDefault="00D022A3" w:rsidP="00D022A3">
      <w:pPr>
        <w:spacing w:after="0" w:line="276" w:lineRule="auto"/>
        <w:ind w:left="113" w:right="397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541E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Kongreso pirmininkas                                                                                              </w:t>
      </w:r>
    </w:p>
    <w:p w14:paraId="636E4355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81A1030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3AEBC207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017F500D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0C2EBD78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82767A7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AC06CD1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631B4273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27D11C48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1C36BC37" w14:textId="77777777" w:rsidR="00D022A3" w:rsidRPr="00D541E5" w:rsidRDefault="00D022A3" w:rsidP="00D022A3">
      <w:pPr>
        <w:spacing w:after="0" w:line="276" w:lineRule="auto"/>
        <w:ind w:right="140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p w14:paraId="7ADF5D73" w14:textId="77777777" w:rsidR="00D022A3" w:rsidRPr="00D541E5" w:rsidRDefault="00D022A3" w:rsidP="00D022A3">
      <w:pPr>
        <w:rPr>
          <w:kern w:val="0"/>
          <w14:ligatures w14:val="none"/>
        </w:rPr>
      </w:pPr>
    </w:p>
    <w:p w14:paraId="6610EBF4" w14:textId="77777777" w:rsidR="00D022A3" w:rsidRPr="00D541E5" w:rsidRDefault="00D022A3" w:rsidP="00D022A3">
      <w:pPr>
        <w:rPr>
          <w:kern w:val="0"/>
          <w14:ligatures w14:val="none"/>
        </w:rPr>
      </w:pPr>
    </w:p>
    <w:p w14:paraId="3238CE20" w14:textId="77777777" w:rsidR="00D022A3" w:rsidRPr="00D541E5" w:rsidRDefault="00D022A3" w:rsidP="00D022A3"/>
    <w:p w14:paraId="5437B816" w14:textId="77777777" w:rsidR="00CE378C" w:rsidRDefault="00CE378C"/>
    <w:sectPr w:rsidR="00CE378C" w:rsidSect="00D022A3">
      <w:headerReference w:type="default" r:id="rId8"/>
      <w:pgSz w:w="11906" w:h="16838"/>
      <w:pgMar w:top="1134" w:right="567" w:bottom="567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679ED" w14:textId="77777777" w:rsidR="00EB06A9" w:rsidRDefault="00EB06A9">
      <w:pPr>
        <w:spacing w:after="0" w:line="240" w:lineRule="auto"/>
      </w:pPr>
      <w:r>
        <w:separator/>
      </w:r>
    </w:p>
  </w:endnote>
  <w:endnote w:type="continuationSeparator" w:id="0">
    <w:p w14:paraId="58893ED2" w14:textId="77777777" w:rsidR="00EB06A9" w:rsidRDefault="00EB0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6A1DA" w14:textId="77777777" w:rsidR="00EB06A9" w:rsidRDefault="00EB06A9">
      <w:pPr>
        <w:spacing w:after="0" w:line="240" w:lineRule="auto"/>
      </w:pPr>
      <w:r>
        <w:separator/>
      </w:r>
    </w:p>
  </w:footnote>
  <w:footnote w:type="continuationSeparator" w:id="0">
    <w:p w14:paraId="160E776E" w14:textId="77777777" w:rsidR="00EB06A9" w:rsidRDefault="00EB06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571FF" w14:textId="77777777" w:rsidR="00D022A3" w:rsidRDefault="00D022A3">
    <w:pPr>
      <w:pStyle w:val="Antrats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9301E"/>
    <w:multiLevelType w:val="hybridMultilevel"/>
    <w:tmpl w:val="07E8C1B4"/>
    <w:lvl w:ilvl="0" w:tplc="3E2202B4">
      <w:start w:val="1"/>
      <w:numFmt w:val="decimal"/>
      <w:lvlText w:val="%1."/>
      <w:lvlJc w:val="left"/>
      <w:pPr>
        <w:ind w:left="1073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93" w:hanging="360"/>
      </w:pPr>
    </w:lvl>
    <w:lvl w:ilvl="2" w:tplc="0427001B" w:tentative="1">
      <w:start w:val="1"/>
      <w:numFmt w:val="lowerRoman"/>
      <w:lvlText w:val="%3."/>
      <w:lvlJc w:val="right"/>
      <w:pPr>
        <w:ind w:left="2513" w:hanging="180"/>
      </w:pPr>
    </w:lvl>
    <w:lvl w:ilvl="3" w:tplc="0427000F" w:tentative="1">
      <w:start w:val="1"/>
      <w:numFmt w:val="decimal"/>
      <w:lvlText w:val="%4."/>
      <w:lvlJc w:val="left"/>
      <w:pPr>
        <w:ind w:left="3233" w:hanging="360"/>
      </w:pPr>
    </w:lvl>
    <w:lvl w:ilvl="4" w:tplc="04270019" w:tentative="1">
      <w:start w:val="1"/>
      <w:numFmt w:val="lowerLetter"/>
      <w:lvlText w:val="%5."/>
      <w:lvlJc w:val="left"/>
      <w:pPr>
        <w:ind w:left="3953" w:hanging="360"/>
      </w:pPr>
    </w:lvl>
    <w:lvl w:ilvl="5" w:tplc="0427001B" w:tentative="1">
      <w:start w:val="1"/>
      <w:numFmt w:val="lowerRoman"/>
      <w:lvlText w:val="%6."/>
      <w:lvlJc w:val="right"/>
      <w:pPr>
        <w:ind w:left="4673" w:hanging="180"/>
      </w:pPr>
    </w:lvl>
    <w:lvl w:ilvl="6" w:tplc="0427000F" w:tentative="1">
      <w:start w:val="1"/>
      <w:numFmt w:val="decimal"/>
      <w:lvlText w:val="%7."/>
      <w:lvlJc w:val="left"/>
      <w:pPr>
        <w:ind w:left="5393" w:hanging="360"/>
      </w:pPr>
    </w:lvl>
    <w:lvl w:ilvl="7" w:tplc="04270019" w:tentative="1">
      <w:start w:val="1"/>
      <w:numFmt w:val="lowerLetter"/>
      <w:lvlText w:val="%8."/>
      <w:lvlJc w:val="left"/>
      <w:pPr>
        <w:ind w:left="6113" w:hanging="360"/>
      </w:pPr>
    </w:lvl>
    <w:lvl w:ilvl="8" w:tplc="0427001B" w:tentative="1">
      <w:start w:val="1"/>
      <w:numFmt w:val="lowerRoman"/>
      <w:lvlText w:val="%9."/>
      <w:lvlJc w:val="right"/>
      <w:pPr>
        <w:ind w:left="6833" w:hanging="180"/>
      </w:pPr>
    </w:lvl>
  </w:abstractNum>
  <w:num w:numId="1" w16cid:durableId="883254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A3"/>
    <w:rsid w:val="000600C0"/>
    <w:rsid w:val="00060242"/>
    <w:rsid w:val="005042D3"/>
    <w:rsid w:val="00702EF2"/>
    <w:rsid w:val="00BE3067"/>
    <w:rsid w:val="00CE378C"/>
    <w:rsid w:val="00D022A3"/>
    <w:rsid w:val="00EB06A9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AB006"/>
  <w15:chartTrackingRefBased/>
  <w15:docId w15:val="{43E4AC2B-4B5F-4A56-B450-8BA565C8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022A3"/>
  </w:style>
  <w:style w:type="paragraph" w:styleId="Antrat1">
    <w:name w:val="heading 1"/>
    <w:basedOn w:val="prastasis"/>
    <w:next w:val="prastasis"/>
    <w:link w:val="Antrat1Diagrama"/>
    <w:uiPriority w:val="9"/>
    <w:qFormat/>
    <w:rsid w:val="00D02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02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022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02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022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02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02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02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02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022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022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022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022A3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022A3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022A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022A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022A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022A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02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02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02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02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02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022A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022A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022A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022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022A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022A3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semiHidden/>
    <w:unhideWhenUsed/>
    <w:rsid w:val="00D022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D02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582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3</cp:revision>
  <dcterms:created xsi:type="dcterms:W3CDTF">2025-11-10T09:31:00Z</dcterms:created>
  <dcterms:modified xsi:type="dcterms:W3CDTF">2025-11-11T07:39:00Z</dcterms:modified>
</cp:coreProperties>
</file>